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e"/>
        <w:tblW w:w="5528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0368C3" w:rsidTr="00C66068">
        <w:tc>
          <w:tcPr>
            <w:tcW w:w="5528" w:type="dxa"/>
          </w:tcPr>
          <w:p w:rsidR="000368C3" w:rsidRDefault="000368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1 к постановлению</w:t>
            </w:r>
          </w:p>
          <w:p w:rsidR="000368C3" w:rsidRDefault="000368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0368C3" w:rsidRDefault="002845FB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23.12.2016 №637</w:t>
            </w:r>
          </w:p>
          <w:p w:rsidR="000368C3" w:rsidRDefault="000368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C66068" w:rsidRDefault="000368C3" w:rsidP="00C660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Приложение 1 </w:t>
            </w:r>
            <w:r w:rsidR="00C33CC2">
              <w:rPr>
                <w:rFonts w:ascii="Times New Roman" w:hAnsi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Примерному положению</w:t>
            </w:r>
          </w:p>
          <w:p w:rsidR="00C66068" w:rsidRDefault="00C66068" w:rsidP="00C660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 оплате труда работников муниципального</w:t>
            </w:r>
          </w:p>
          <w:p w:rsidR="000368C3" w:rsidRDefault="00C66068" w:rsidP="00C660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бюджетного учреждения «Молодежный центр», утвержденно</w:t>
            </w:r>
            <w:r w:rsidR="001E12AE">
              <w:rPr>
                <w:rFonts w:ascii="Times New Roman" w:hAnsi="Times New Roman"/>
                <w:sz w:val="26"/>
                <w:szCs w:val="26"/>
              </w:rPr>
              <w:t>му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постановлением</w:t>
            </w:r>
          </w:p>
          <w:p w:rsidR="00C66068" w:rsidRDefault="00C66068" w:rsidP="00C660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C66068" w:rsidRDefault="00C66068" w:rsidP="00C660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17.10.2016 №508</w:t>
            </w:r>
          </w:p>
        </w:tc>
      </w:tr>
    </w:tbl>
    <w:p w:rsidR="0016602D" w:rsidRPr="0016602D" w:rsidRDefault="0016602D" w:rsidP="00C660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6602D" w:rsidRDefault="0016602D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16602D">
        <w:rPr>
          <w:rFonts w:ascii="Times New Roman" w:eastAsia="Calibri" w:hAnsi="Times New Roman" w:cs="Times New Roman"/>
          <w:sz w:val="26"/>
          <w:szCs w:val="26"/>
        </w:rPr>
        <w:t>Критерии оценки результативности и качества труда для установления ежемесячных выплат за важность выполняемой работы, степень самостоятельности и ответственности при выполнении поставленных задач</w:t>
      </w:r>
    </w:p>
    <w:p w:rsidR="001E12AE" w:rsidRPr="0016602D" w:rsidRDefault="001E12AE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16602D" w:rsidRPr="0016602D" w:rsidRDefault="0016602D" w:rsidP="001660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  <w:lang w:eastAsia="ru-RU"/>
        </w:rPr>
      </w:pPr>
    </w:p>
    <w:tbl>
      <w:tblPr>
        <w:tblStyle w:val="ae"/>
        <w:tblW w:w="15564" w:type="dxa"/>
        <w:tblInd w:w="-431" w:type="dxa"/>
        <w:tblLook w:val="04A0" w:firstRow="1" w:lastRow="0" w:firstColumn="1" w:lastColumn="0" w:noHBand="0" w:noVBand="1"/>
      </w:tblPr>
      <w:tblGrid>
        <w:gridCol w:w="1807"/>
        <w:gridCol w:w="5510"/>
        <w:gridCol w:w="4615"/>
        <w:gridCol w:w="2275"/>
        <w:gridCol w:w="1357"/>
      </w:tblGrid>
      <w:tr w:rsidR="0016602D" w:rsidRPr="0016602D" w:rsidTr="001E12AE">
        <w:trPr>
          <w:tblHeader/>
        </w:trPr>
        <w:tc>
          <w:tcPr>
            <w:tcW w:w="180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Значение индикатора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баллов </w:t>
            </w:r>
          </w:p>
        </w:tc>
      </w:tr>
      <w:tr w:rsidR="0016602D" w:rsidRPr="0016602D" w:rsidTr="001E12AE">
        <w:trPr>
          <w:tblHeader/>
        </w:trPr>
        <w:tc>
          <w:tcPr>
            <w:tcW w:w="180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1</w:t>
            </w: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2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4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Профилактическая работа по предупреждению производственного травматизма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производственные травмы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Своевременное проведение всех видов инструктажей, а также профилактических тренировок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6602D" w:rsidRPr="0016602D" w:rsidRDefault="001E12AE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охват коллектива учреждения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согласно данным журналов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100%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80%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менее 80%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Соблюдение в служебных помещениях санитарных норм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соответствие служебных помещений санитарным нормам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развитие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получение в отчетном периоде сертификата, диплома, удостоверения о повышении квалификации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Специалист по работе с молодежью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Обеспечение взаимодействия со сторонними организациями, учреждениями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привлечение экспертов, партнеров (за каждую единицу) соответствующего уровня (соглашение о партнерст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ве, договор, служебная записка)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федеральны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краев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ые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муниципальны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Участие в отраслевых и межотраслевых методических и экспертных советах, проектных командах, аналитических и исследовательских группах</w:t>
            </w:r>
          </w:p>
          <w:p w:rsidR="00FE0206" w:rsidRDefault="00FE0206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64180" w:rsidRDefault="00264180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264180" w:rsidRPr="0016602D" w:rsidRDefault="00264180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мероприятий, согласно протоколам, сертификатам участника, служебным запискам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или 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</w:rPr>
              <w:t>Руководство отдельным направлением</w:t>
            </w:r>
            <w:r w:rsidR="002D2994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</w:rPr>
              <w:t xml:space="preserve"> </w:t>
            </w:r>
            <w:r w:rsidRPr="0016602D">
              <w:rPr>
                <w:rFonts w:ascii="Times New Roman" w:eastAsia="Times New Roman" w:hAnsi="Times New Roman"/>
                <w:color w:val="000000"/>
                <w:spacing w:val="-1"/>
                <w:sz w:val="26"/>
                <w:szCs w:val="26"/>
              </w:rPr>
              <w:t>в рамках деятельности учреждения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color w:val="000000"/>
                <w:spacing w:val="1"/>
                <w:sz w:val="26"/>
                <w:szCs w:val="26"/>
              </w:rPr>
              <w:t xml:space="preserve">количество направлений деятельности в соответствии с приказом директора учреждения 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за каждое</w:t>
            </w:r>
          </w:p>
          <w:p w:rsidR="0016602D" w:rsidRPr="0016602D" w:rsidRDefault="0016602D" w:rsidP="001E12A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  <w:t xml:space="preserve">(без </w:t>
            </w:r>
            <w:r w:rsidR="001E12AE"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  <w:t>о</w:t>
            </w:r>
            <w:r w:rsidRPr="0016602D"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  <w:t>боснованных замечаний)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каждое</w:t>
            </w:r>
          </w:p>
          <w:p w:rsidR="0016602D" w:rsidRPr="0016602D" w:rsidRDefault="0016602D" w:rsidP="00BF1CE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color w:val="000000"/>
                <w:spacing w:val="-5"/>
                <w:sz w:val="26"/>
                <w:szCs w:val="26"/>
              </w:rPr>
              <w:t>(при наличии обоснованных замечаний)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Проведение работы с подростками, состоящими на учете в комиссии по делам несовершеннолетних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подростков (согласно данным: записей в реестре работ с несовершеннолетними, состоящими на профилактическом учете; ежемесячного отчета)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13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8 до 12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</w:tr>
      <w:tr w:rsidR="0016602D" w:rsidRPr="0016602D" w:rsidTr="001E12AE">
        <w:trPr>
          <w:trHeight w:val="438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4 до 7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3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Сбор и анализ актуальных потребностей молодежи по результатам опросов, анкетирования и консультирования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респондентов (согласно данным аналитических записок, отчетов)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более 2000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501 до 2000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101 до 500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50 - 100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Информирование о проектах, мероприятиях, деятельности учреждения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подготовленных афиш, флаеров мероприяти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й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, информационных буклетов о деятельности учреждения и молодежных объединениях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вид информирования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информирований в СМИ о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проектах и мероприятиях учреждения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 видеосюжет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статья в СМИ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0,5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оповещение партнеров о проектах учреждения (согласно данным аналитических записок, писем)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факт рассылки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2D3CB0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адресно информированных молодых людей (14-18 лет), находящихся в социально-опасном положен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 xml:space="preserve">ии и трудной жизненной ситуации,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 деятельности учреждения (согласно данным аналитических записок, реестра данных)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50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31 до 50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16 до 30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до 15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E12AE" w:rsidP="002D299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оличество подготовленных пресс-релизов/ пост-релизов 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пресс-релиз/ пост-релиз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rPr>
          <w:trHeight w:val="552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создание, наполнение информацией интернет-ресурсов учреждения (за исключением репостов)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E12AE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>жедневное размещение информации по направлению деятельности на одном интернет ресурсе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541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E12AE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>бновление информации 2-3 раза в неделю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rPr>
          <w:trHeight w:val="349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747FDB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Увеличение количества подписчиков на официальных интернет-ресурсах учреждения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301 и выше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269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201 - 300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16602D" w:rsidRPr="0016602D" w:rsidTr="001E12AE">
        <w:trPr>
          <w:trHeight w:val="276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101 - 200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rPr>
          <w:trHeight w:val="265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91 - 100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rPr>
          <w:trHeight w:val="2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10 - 50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Консультационная поддержка молодежи и молодежных объединений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отработанных обращений (согласно бланкам обращения граждан)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свыше 30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ind w:left="-28" w:right="-29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15 до 30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6 до 14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Разработка материалов для реализации мероприятий, проектной деятельности и пр.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3D5022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количество разработанных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материалов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(положение, план подготовки и проведения, сценарий, сценарный план, райдер и т.д.)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материалы к одному мероприятию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Организация и проведение семинаров, консультаций, мастер-классов, мероприятий по просвещению лиц, занимающихся написанием и реализацией молодежных проектов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участников мероприятий (на основании данных аналитической записки, отчета о численности, посетивших мероприятие)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свыше 50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ind w:left="-170" w:right="-17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31 до 50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ind w:left="-170" w:right="-17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11 до 30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rPr>
          <w:trHeight w:val="562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Сопровождение деятельности молодежных общественных объединений (помощь в подготовке и проведении мероприятий)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совместных мероприятий с молодежными объединениями (согласно данным отчетов о мероприятиях, согласованн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ых с руководителем объединения)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каждое мероприятие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rPr>
          <w:trHeight w:val="135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Реализация молодежных социальных проектов с привлечением альтернативных источников финансирования (грантовые средства)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реализуемых проектов (с приложением паспорта проекта, фото, отчета о реализации проекта)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за 1 проект </w:t>
            </w:r>
          </w:p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без замечаний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651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E12AE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за 1 проект при наличии 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>замечаний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441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Выполнение заданий в условиях, отличных от нормальных</w:t>
            </w:r>
            <w:r w:rsidR="001E12AE">
              <w:rPr>
                <w:rFonts w:ascii="Times New Roman" w:hAnsi="Times New Roman"/>
                <w:sz w:val="26"/>
                <w:szCs w:val="26"/>
              </w:rPr>
              <w:t>,</w:t>
            </w:r>
            <w:r w:rsidRPr="0016602D">
              <w:rPr>
                <w:rFonts w:ascii="Times New Roman" w:hAnsi="Times New Roman"/>
                <w:sz w:val="26"/>
                <w:szCs w:val="26"/>
              </w:rPr>
              <w:t xml:space="preserve"> проведение уличных мероприятий в летнее (с 01 июн</w:t>
            </w:r>
            <w:r w:rsidR="001E12AE">
              <w:rPr>
                <w:rFonts w:ascii="Times New Roman" w:hAnsi="Times New Roman"/>
                <w:sz w:val="26"/>
                <w:szCs w:val="26"/>
              </w:rPr>
              <w:t>я по 31 августа)</w:t>
            </w:r>
            <w:r w:rsidRPr="0016602D">
              <w:rPr>
                <w:rFonts w:ascii="Times New Roman" w:hAnsi="Times New Roman"/>
                <w:sz w:val="26"/>
                <w:szCs w:val="26"/>
              </w:rPr>
              <w:t>/зимнее время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E12AE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уличных мероприятий</w:t>
            </w:r>
          </w:p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(наличие приказа директора, описательный отчет по мероприятию, фотоотчет)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1 мероприятие в летнее время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rPr>
          <w:trHeight w:val="554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1 мероприятие в зимнее время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16602D" w:rsidRPr="0016602D" w:rsidTr="001E12AE">
        <w:trPr>
          <w:trHeight w:val="554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Организация деятельности</w:t>
            </w:r>
            <w:r w:rsidR="00BF1CEC">
              <w:rPr>
                <w:rFonts w:ascii="Times New Roman" w:hAnsi="Times New Roman"/>
                <w:sz w:val="26"/>
                <w:szCs w:val="26"/>
              </w:rPr>
              <w:t>,</w:t>
            </w:r>
            <w:r w:rsidRPr="0016602D">
              <w:rPr>
                <w:rFonts w:ascii="Times New Roman" w:hAnsi="Times New Roman"/>
                <w:sz w:val="26"/>
                <w:szCs w:val="26"/>
              </w:rPr>
              <w:t xml:space="preserve"> связанная с привлечением волонтеров к участию в </w:t>
            </w:r>
            <w:r w:rsidRPr="0016602D">
              <w:rPr>
                <w:rFonts w:ascii="Times New Roman" w:hAnsi="Times New Roman"/>
                <w:sz w:val="26"/>
                <w:szCs w:val="26"/>
              </w:rPr>
              <w:lastRenderedPageBreak/>
              <w:t>р</w:t>
            </w:r>
            <w:r w:rsidR="002D2994">
              <w:rPr>
                <w:rFonts w:ascii="Times New Roman" w:hAnsi="Times New Roman"/>
                <w:sz w:val="26"/>
                <w:szCs w:val="26"/>
              </w:rPr>
              <w:t>е</w:t>
            </w:r>
            <w:r w:rsidRPr="0016602D">
              <w:rPr>
                <w:rFonts w:ascii="Times New Roman" w:hAnsi="Times New Roman"/>
                <w:sz w:val="26"/>
                <w:szCs w:val="26"/>
              </w:rPr>
              <w:t>ализации мероприятий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lastRenderedPageBreak/>
              <w:t>количество волонтеров (на основании данных аналитической записки)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51 и более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305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31-50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rPr>
          <w:trHeight w:val="267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11-30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rPr>
          <w:trHeight w:val="272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Психолог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Обеспечение взаимодействия со сторонними организациями, учреждениями 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привлечение экспертов, партнеров (за каждую единицу) соответствующего уровня (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п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одтверждение: соглашение о партнерстве, договор, служебная записка)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федеральн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ые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краев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ые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556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E12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муниципальны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Профилактическая работа 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E12AE" w:rsidRDefault="0016602D" w:rsidP="003369F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E12AE">
              <w:rPr>
                <w:rFonts w:ascii="Times New Roman" w:eastAsia="Times New Roman" w:hAnsi="Times New Roman"/>
                <w:sz w:val="26"/>
                <w:szCs w:val="26"/>
              </w:rPr>
              <w:t>количество провед</w:t>
            </w:r>
            <w:r w:rsidR="00621568" w:rsidRPr="001E12AE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  <w:r w:rsidRPr="001E12AE">
              <w:rPr>
                <w:rFonts w:ascii="Times New Roman" w:eastAsia="Times New Roman" w:hAnsi="Times New Roman"/>
                <w:sz w:val="26"/>
                <w:szCs w:val="26"/>
              </w:rPr>
              <w:t>нных занятий, тренингов по вопросам профилактики наркомании, алкоголизма, токсикомании и социально-значимых заболеваний для учащихся и студентов образовательных организаций (согласно ежемесячному отчету)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более 48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E12AE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от 33 до 48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E12AE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от 17 до 32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E12AE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до 17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E12AE" w:rsidRDefault="0016602D" w:rsidP="00621568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E12AE">
              <w:rPr>
                <w:rFonts w:ascii="Times New Roman" w:eastAsia="Times New Roman" w:hAnsi="Times New Roman"/>
                <w:sz w:val="26"/>
                <w:szCs w:val="26"/>
              </w:rPr>
              <w:t>количество провед</w:t>
            </w:r>
            <w:r w:rsidR="00621568" w:rsidRPr="001E12AE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  <w:r w:rsidRPr="001E12AE">
              <w:rPr>
                <w:rFonts w:ascii="Times New Roman" w:eastAsia="Times New Roman" w:hAnsi="Times New Roman"/>
                <w:sz w:val="26"/>
                <w:szCs w:val="26"/>
              </w:rPr>
              <w:t>нных информационных семинаров по вопросам профилактики наркомании, алкоголизма, токсикомании и социально-значимых заболеваний для родителей учащихся и студентов образовательных организаций (согласно ежемесячному отчету)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3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3369F3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69F3">
              <w:rPr>
                <w:rFonts w:ascii="Times New Roman" w:eastAsia="Times New Roman" w:hAnsi="Times New Roman"/>
                <w:sz w:val="26"/>
                <w:szCs w:val="26"/>
              </w:rPr>
              <w:t>1-2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консультаций по вопросам профилактики девиантного и аддиктивного</w:t>
            </w:r>
            <w:r w:rsidR="00D76A4F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поведения для различных категорий населения (согласно данным ежемесячного отчета)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1-3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консультаций в рамках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индивидуальной и групповой работы с подростками, состоящими на учете в комиссии по делам несовершеннолетних (согласно ежемесячному отчету)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4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1-3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Социологические исследования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проведенных социологических исследований и опросов по вопросам профилактики наркомании, алкоголизма, токсикомании и социально-значимых заболеваний (согласно данным служебных записок о результатах исследований и опросов)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 и более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3 до 5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1-2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Внедрение (использование) новых технологий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внедренных (использований) новых технологий профилактической работы с подростками и молодежью (презентационные материалы, методические разработки), согласно ежемесячным отчетам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3 и более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1-2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развитие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получение в отчетном периоде сертификата, диплома, удостоверения о повышении квалификации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каждый документ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Рабочий по комплексному обслуживанию и ремонту здания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Осуществление дополнительных работ (погрузо-разгрузочные работы, благоустройство территории)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фактов привлечения к дополнительным видам работ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каждый факт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благоустройство территории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каждый факт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Обеспечение содержания в исправном состоянии систем электроснабжения, водоснабжения, пожарно-охранной сигнализации, обеспечение их экономичной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работы, своевременное реагирование на неисправности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количество </w:t>
            </w:r>
            <w:r w:rsidR="003D5022">
              <w:rPr>
                <w:rFonts w:ascii="Times New Roman" w:eastAsia="Times New Roman" w:hAnsi="Times New Roman"/>
                <w:sz w:val="26"/>
                <w:szCs w:val="26"/>
              </w:rPr>
              <w:t xml:space="preserve">обоснованных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замечаний и жалоб в журнале учета работ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аварийных ситуаций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Сторож (вахтер)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Осуществление дополнительных работ (погрузо-разгрузочные работы, благоустройство территории)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фактов привлечения к дополнительным видам работ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каждый факт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благоустройство территории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выполнение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Техник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Участие в подготовке мероприятий и их сопровождение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подготовленных мероприятий (приказ на мероприятие)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каждое мероприятие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сопровожденных мероприятий (согласно ежемесячным отчетам)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 каждое мероприятие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сопровожденных мероприятий в условиях отличных от нормальных (уличные мероприятия)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в летнее время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в зимнее время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480"/>
        </w:trPr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Администратор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Консультация граждан о выполняемых учреждением работах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отработанных обращений сог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ласно бланкам обращения граждан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и журнала регистрации обращений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свыше 30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ind w:left="-28" w:right="-29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15 до 30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828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 6 до 14 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rPr>
          <w:trHeight w:val="383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Административное сопровождение деятельности молодежных общественных объединений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наличие актуального расписания использования помещений учреждения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 зафиксированных замечаний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1E12AE">
        <w:trPr>
          <w:trHeight w:val="383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наличие актуальных соглашений о сотрудничестве с молодежными общественными объединениями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 зафиксированных замечаний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отработанных обращений, ходатайств от молодежных общественных объединений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Все работники учреждения</w:t>
            </w:r>
          </w:p>
        </w:tc>
        <w:tc>
          <w:tcPr>
            <w:tcW w:w="551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Работа по осуществлению закупок учреждением</w:t>
            </w: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подготовленных технических заданий для осуществления закупок учреждением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6 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размещённых контрактов на официальном сайте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zakupki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gov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ru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6 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закрытых контрактов на официальном сайте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zakupki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gov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  <w:t>ru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6 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предоставленных полных пакетов документов по контрактам для оплаты в бухгалтерию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 до 5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6 до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15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10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323A32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Участие в мероприятиях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,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повышающих имидж учреждения: спортивные мероприятия, субботники</w:t>
            </w:r>
            <w:r w:rsidR="001E12AE">
              <w:rPr>
                <w:rFonts w:ascii="Times New Roman" w:eastAsia="Times New Roman" w:hAnsi="Times New Roman"/>
                <w:sz w:val="26"/>
                <w:szCs w:val="26"/>
              </w:rPr>
              <w:t>, оформление стендов и выставок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приказ директора учреждения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факт участия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1E12AE">
        <w:trPr>
          <w:trHeight w:val="70"/>
        </w:trPr>
        <w:tc>
          <w:tcPr>
            <w:tcW w:w="1807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51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Выполнение поручений руководителя, требующих экстренного принятия решений (не связанных с основным направлением деятельности)</w:t>
            </w:r>
          </w:p>
        </w:tc>
        <w:tc>
          <w:tcPr>
            <w:tcW w:w="461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исполнение в срок</w:t>
            </w:r>
          </w:p>
        </w:tc>
        <w:tc>
          <w:tcPr>
            <w:tcW w:w="2275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факт исполнения</w:t>
            </w:r>
          </w:p>
        </w:tc>
        <w:tc>
          <w:tcPr>
            <w:tcW w:w="135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</w:tbl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Calibri" w:hAnsi="Times New Roman" w:cs="Times New Roman"/>
          <w:sz w:val="26"/>
          <w:szCs w:val="26"/>
          <w:lang w:eastAsia="ru-RU"/>
        </w:rPr>
        <w:sectPr w:rsidR="0016602D" w:rsidRPr="0016602D" w:rsidSect="000368C3">
          <w:pgSz w:w="16838" w:h="11905" w:orient="landscape"/>
          <w:pgMar w:top="1134" w:right="1134" w:bottom="1134" w:left="1134" w:header="720" w:footer="720" w:gutter="0"/>
          <w:cols w:space="720"/>
          <w:noEndnote/>
          <w:docGrid w:linePitch="299"/>
        </w:sectPr>
      </w:pPr>
    </w:p>
    <w:tbl>
      <w:tblPr>
        <w:tblStyle w:val="ae"/>
        <w:tblW w:w="0" w:type="auto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0"/>
      </w:tblGrid>
      <w:tr w:rsidR="00BF1CEC" w:rsidTr="00BF1CEC">
        <w:tc>
          <w:tcPr>
            <w:tcW w:w="5180" w:type="dxa"/>
          </w:tcPr>
          <w:p w:rsidR="00BF1CEC" w:rsidRDefault="00BF1CEC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2 к постановлению</w:t>
            </w:r>
          </w:p>
          <w:p w:rsidR="00BF1CEC" w:rsidRDefault="00BF1CEC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Администрации города Норильска </w:t>
            </w:r>
          </w:p>
          <w:p w:rsidR="00BF1CEC" w:rsidRDefault="002845FB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23.12.2016 №637</w:t>
            </w:r>
          </w:p>
          <w:p w:rsidR="00BF1CEC" w:rsidRDefault="00BF1CEC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BF1CEC" w:rsidRDefault="00BF1CEC" w:rsidP="00BF1C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2 к Примерному положению</w:t>
            </w:r>
          </w:p>
          <w:p w:rsidR="00BF1CEC" w:rsidRDefault="00BF1CEC" w:rsidP="009A1D8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 оплате труда работников муниципального</w:t>
            </w:r>
            <w:r w:rsidR="009A1D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бюджетного учреждения «Молодежный центр», утвержденно</w:t>
            </w:r>
            <w:r w:rsidR="009A1D84">
              <w:rPr>
                <w:rFonts w:ascii="Times New Roman" w:hAnsi="Times New Roman"/>
                <w:sz w:val="26"/>
                <w:szCs w:val="26"/>
              </w:rPr>
              <w:t>му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постановлением</w:t>
            </w:r>
            <w:r w:rsidR="009A1D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  <w:r w:rsidR="009A1D8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от 17.10.2016 №508</w:t>
            </w:r>
          </w:p>
        </w:tc>
      </w:tr>
    </w:tbl>
    <w:p w:rsidR="00BF1CEC" w:rsidRDefault="00BF1CEC" w:rsidP="0016602D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16602D">
        <w:rPr>
          <w:rFonts w:ascii="Times New Roman" w:eastAsia="Calibri" w:hAnsi="Times New Roman" w:cs="Times New Roman"/>
          <w:sz w:val="26"/>
          <w:szCs w:val="26"/>
        </w:rPr>
        <w:t xml:space="preserve">Критерии оценки результативности и качества труда для установления ежемесячных выплат </w:t>
      </w:r>
    </w:p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16602D">
        <w:rPr>
          <w:rFonts w:ascii="Times New Roman" w:eastAsia="Calibri" w:hAnsi="Times New Roman" w:cs="Times New Roman"/>
          <w:sz w:val="26"/>
          <w:szCs w:val="26"/>
        </w:rPr>
        <w:t>за интенсивность и высокие результаты работы</w:t>
      </w:r>
    </w:p>
    <w:p w:rsidR="0016602D" w:rsidRPr="0016602D" w:rsidRDefault="0016602D" w:rsidP="001660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e"/>
        <w:tblpPr w:leftFromText="180" w:rightFromText="180" w:vertAnchor="text" w:tblpX="-436" w:tblpY="1"/>
        <w:tblOverlap w:val="never"/>
        <w:tblW w:w="15564" w:type="dxa"/>
        <w:tblLook w:val="04A0" w:firstRow="1" w:lastRow="0" w:firstColumn="1" w:lastColumn="0" w:noHBand="0" w:noVBand="1"/>
      </w:tblPr>
      <w:tblGrid>
        <w:gridCol w:w="1750"/>
        <w:gridCol w:w="5616"/>
        <w:gridCol w:w="4678"/>
        <w:gridCol w:w="1984"/>
        <w:gridCol w:w="1536"/>
      </w:tblGrid>
      <w:tr w:rsidR="0016602D" w:rsidRPr="0016602D" w:rsidTr="00323A32">
        <w:tc>
          <w:tcPr>
            <w:tcW w:w="175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561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4678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Значение индикатора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баллов </w:t>
            </w:r>
          </w:p>
        </w:tc>
      </w:tr>
      <w:tr w:rsidR="0016602D" w:rsidRPr="0016602D" w:rsidTr="00323A32">
        <w:tc>
          <w:tcPr>
            <w:tcW w:w="1750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1</w:t>
            </w:r>
          </w:p>
        </w:tc>
        <w:tc>
          <w:tcPr>
            <w:tcW w:w="561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2</w:t>
            </w:r>
          </w:p>
        </w:tc>
        <w:tc>
          <w:tcPr>
            <w:tcW w:w="4678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4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5</w:t>
            </w:r>
          </w:p>
        </w:tc>
      </w:tr>
      <w:tr w:rsidR="0016602D" w:rsidRPr="0016602D" w:rsidTr="00323A32">
        <w:tc>
          <w:tcPr>
            <w:tcW w:w="1750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Специалист по работе с молодежью</w:t>
            </w:r>
          </w:p>
        </w:tc>
        <w:tc>
          <w:tcPr>
            <w:tcW w:w="5616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Наличие положительных отзывов о проведенных мероприятиях или реализуемых проектах от сторонних организаций, органов государственной власти и (или) </w:t>
            </w:r>
            <w:r w:rsidR="0025781F">
              <w:rPr>
                <w:rFonts w:ascii="Times New Roman" w:eastAsia="Times New Roman" w:hAnsi="Times New Roman"/>
                <w:sz w:val="26"/>
                <w:szCs w:val="26"/>
              </w:rPr>
              <w:t xml:space="preserve">органов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местного самоуправления, молодежи и других категорий граждан </w:t>
            </w:r>
          </w:p>
        </w:tc>
        <w:tc>
          <w:tcPr>
            <w:tcW w:w="467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9A1D84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официально оформленных положительных отзывов (в зависимости от уровня отзыва)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федеральны</w:t>
            </w:r>
            <w:r w:rsidR="0025781F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краев</w:t>
            </w:r>
            <w:r w:rsidR="0025781F">
              <w:rPr>
                <w:rFonts w:ascii="Times New Roman" w:eastAsia="Times New Roman" w:hAnsi="Times New Roman"/>
                <w:sz w:val="26"/>
                <w:szCs w:val="26"/>
              </w:rPr>
              <w:t>ые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муниципальны</w:t>
            </w:r>
            <w:r w:rsidR="0025781F">
              <w:rPr>
                <w:rFonts w:ascii="Times New Roman" w:eastAsia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Победа в конкурсах (конкурсных мероприятиях)</w:t>
            </w:r>
          </w:p>
        </w:tc>
        <w:tc>
          <w:tcPr>
            <w:tcW w:w="467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занятое место в региональном конкурсе (конкурсном мероприятии)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2, 3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занятое место в всероссийском конкурсе (конкурсном мероприятии)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2, 3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занятое место в международном конкурсе (конкурсном мероприятии)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100</w:t>
            </w:r>
          </w:p>
        </w:tc>
      </w:tr>
      <w:tr w:rsidR="0016602D" w:rsidRPr="0016602D" w:rsidTr="00323A32">
        <w:tc>
          <w:tcPr>
            <w:tcW w:w="1750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616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2, 3 </w:t>
            </w:r>
          </w:p>
        </w:tc>
        <w:tc>
          <w:tcPr>
            <w:tcW w:w="1536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80</w:t>
            </w:r>
          </w:p>
        </w:tc>
      </w:tr>
    </w:tbl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Calibri" w:hAnsi="Times New Roman" w:cs="Times New Roman"/>
          <w:sz w:val="26"/>
          <w:szCs w:val="26"/>
          <w:lang w:eastAsia="ru-RU"/>
        </w:rPr>
        <w:sectPr w:rsidR="0016602D" w:rsidRPr="0016602D" w:rsidSect="00D76A4F">
          <w:pgSz w:w="16838" w:h="11905" w:orient="landscape"/>
          <w:pgMar w:top="851" w:right="1134" w:bottom="706" w:left="1134" w:header="720" w:footer="720" w:gutter="0"/>
          <w:cols w:space="720"/>
          <w:noEndnote/>
          <w:docGrid w:linePitch="299"/>
        </w:sectPr>
      </w:pPr>
    </w:p>
    <w:tbl>
      <w:tblPr>
        <w:tblStyle w:val="ae"/>
        <w:tblW w:w="0" w:type="auto"/>
        <w:tblInd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8745C3" w:rsidTr="008745C3">
        <w:tc>
          <w:tcPr>
            <w:tcW w:w="5920" w:type="dxa"/>
          </w:tcPr>
          <w:p w:rsidR="008745C3" w:rsidRDefault="008745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3 к постановлению</w:t>
            </w:r>
          </w:p>
          <w:p w:rsidR="008745C3" w:rsidRDefault="008745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8745C3" w:rsidRDefault="002845FB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23.12.2016 №637</w:t>
            </w:r>
            <w:bookmarkStart w:id="0" w:name="_GoBack"/>
            <w:bookmarkEnd w:id="0"/>
          </w:p>
          <w:p w:rsidR="008745C3" w:rsidRDefault="008745C3" w:rsidP="001660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  <w:p w:rsidR="008745C3" w:rsidRDefault="008745C3" w:rsidP="008745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3 к Примерному положению</w:t>
            </w:r>
          </w:p>
          <w:p w:rsidR="008745C3" w:rsidRDefault="008745C3" w:rsidP="008745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 оплате труда работников муниципального</w:t>
            </w:r>
          </w:p>
          <w:p w:rsidR="008745C3" w:rsidRDefault="008745C3" w:rsidP="008745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бюджетного учреждения «Молодежный центр», утвержденно</w:t>
            </w:r>
            <w:r w:rsidR="009A1D84">
              <w:rPr>
                <w:rFonts w:ascii="Times New Roman" w:hAnsi="Times New Roman"/>
                <w:sz w:val="26"/>
                <w:szCs w:val="26"/>
              </w:rPr>
              <w:t xml:space="preserve">му </w:t>
            </w:r>
            <w:r>
              <w:rPr>
                <w:rFonts w:ascii="Times New Roman" w:hAnsi="Times New Roman"/>
                <w:sz w:val="26"/>
                <w:szCs w:val="26"/>
              </w:rPr>
              <w:t>постановлением</w:t>
            </w:r>
          </w:p>
          <w:p w:rsidR="008745C3" w:rsidRDefault="008745C3" w:rsidP="008745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8745C3" w:rsidRDefault="008745C3" w:rsidP="008745C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17.10.2016 №508</w:t>
            </w:r>
          </w:p>
        </w:tc>
      </w:tr>
    </w:tbl>
    <w:p w:rsidR="008745C3" w:rsidRDefault="008745C3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</w:p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142"/>
        <w:contextualSpacing/>
        <w:jc w:val="center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16602D">
        <w:rPr>
          <w:rFonts w:ascii="Times New Roman" w:eastAsia="Calibri" w:hAnsi="Times New Roman" w:cs="Times New Roman"/>
          <w:sz w:val="26"/>
          <w:szCs w:val="26"/>
        </w:rPr>
        <w:t>Критерии оценки результативности и качества труда для установления ежемесячных выплат за качество выполняемых работ</w:t>
      </w:r>
    </w:p>
    <w:p w:rsidR="0016602D" w:rsidRPr="0016602D" w:rsidRDefault="0016602D" w:rsidP="001660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ae"/>
        <w:tblW w:w="15422" w:type="dxa"/>
        <w:tblLook w:val="04A0" w:firstRow="1" w:lastRow="0" w:firstColumn="1" w:lastColumn="0" w:noHBand="0" w:noVBand="1"/>
      </w:tblPr>
      <w:tblGrid>
        <w:gridCol w:w="2438"/>
        <w:gridCol w:w="4513"/>
        <w:gridCol w:w="5002"/>
        <w:gridCol w:w="1952"/>
        <w:gridCol w:w="1517"/>
      </w:tblGrid>
      <w:tr w:rsidR="0016602D" w:rsidRPr="0016602D" w:rsidTr="0025781F">
        <w:trPr>
          <w:tblHeader/>
        </w:trPr>
        <w:tc>
          <w:tcPr>
            <w:tcW w:w="2438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Критерии оценки результативности и качества труда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Значение индикатора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Количество баллов </w:t>
            </w:r>
          </w:p>
        </w:tc>
      </w:tr>
      <w:tr w:rsidR="0016602D" w:rsidRPr="0016602D" w:rsidTr="0025781F">
        <w:trPr>
          <w:tblHeader/>
        </w:trPr>
        <w:tc>
          <w:tcPr>
            <w:tcW w:w="2438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1</w:t>
            </w: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2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3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4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i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130"/>
        </w:trPr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Заведующий хозяйством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Обеспечение надлежащего учета и хранения материальных ценностей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 к учету материальных ценностей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отсутствие 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 недостач, а также фактов порчи материальных ценностей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Составление и предоставление отчетности в срок и по установленным формам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Обеспечение стабильного функционирования учреждения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 к договорам (их исполнению), обеспечивающим функционирование учреждения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339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25781F">
        <w:trPr>
          <w:trHeight w:val="70"/>
        </w:trPr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Специалист по работе с молодежью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Оперативная и качественная подготовка и предоставление запрашиваемой руководителем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информации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зафиксированные в журнале учета работ 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Включение молодых людей (14-18 лет), находящихся в социально-опасном положении и трудной жизненной ситуации в молодежные объединения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молодых людей (согласно данным аналитических записок)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20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11 до 20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8 до 10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4 до 7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менее 4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Привлечение граждан в качестве получателей услуг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привлеченных граждан (согласно данным аналитических записок, отчета о численности, фотографий)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свыше 500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301 до 500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201 до 300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8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 101 до 200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19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менее 101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Психолог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качество и своевременность подготовки и оформления документации (согласно отметкам в журнале регистрации сдачи отчетов)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выполнение заданий, не входящих в должностную инструкцию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задание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Делопроизводитель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обоснованные зафиксированные </w:t>
            </w:r>
            <w:r w:rsidR="0025781F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в журнале учета работ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замечания и жалобы по ведению кадрового учета 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41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мелкие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обоснованные зафиксированные </w:t>
            </w:r>
            <w:r w:rsidR="0025781F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в журнале учета работ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замечания и жалобы по вопросам хранения документов 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мелкие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обоснованные зафиксированные </w:t>
            </w:r>
            <w:r w:rsidR="0025781F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в журнале учета работ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замечания и жалобы к ведению документации 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мелкие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25781F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обоснованные зафиксированные </w:t>
            </w:r>
            <w:r w:rsidR="0025781F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в журнале учета работ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замечания и жалобы по иным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 xml:space="preserve">вопросам деятельности 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мелкие </w:t>
            </w: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12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Ведение воинского учета в учреждении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8745C3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к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ачественная отработка документов без нарушения сроков и замечаний контролирующих органов 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мелкие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Рабочий по комплексному обслуживанию и ремонту здания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667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Уборщик служебных помещений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290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33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фактов поломки, утраты хозяйственного инвентаря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407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271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Опрятный внешний вид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70"/>
        </w:trPr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Гардеробщик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70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 замечание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rPr>
          <w:trHeight w:val="264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2 замечания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обеспечение сохранности имущества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 фактов кражи, поломки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Опрятный внешний вид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619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Обеспечение бесперебойной работы гардероба 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8745C3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ж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>алобы со стороны посетителей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отсутствие 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Сторож (вахтер)</w:t>
            </w: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фактов утраты материальных ценностей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 к содержанию рабочего места, оборудования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наличие замечаний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Опрятный внешний вид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828"/>
        </w:trPr>
        <w:tc>
          <w:tcPr>
            <w:tcW w:w="2438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Своевременное принятие действенных мер с целью устранения нарушений, которые могут привести к хищению и порче имущества</w:t>
            </w:r>
          </w:p>
        </w:tc>
        <w:tc>
          <w:tcPr>
            <w:tcW w:w="500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8745C3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з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>афиксированный случай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1 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rPr>
          <w:trHeight w:val="615"/>
        </w:trPr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Администратор</w:t>
            </w: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Опрятный внешний вид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Техник</w:t>
            </w: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Обеспечение содержания в исправном состоянии звукозаписывающего и звукоусилительного оборудования, своевременное реагирование на неисправности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замечаний и жалоб в журнале учета работ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rPr>
          <w:trHeight w:val="572"/>
        </w:trPr>
        <w:tc>
          <w:tcPr>
            <w:tcW w:w="2438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500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количество поломок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16602D" w:rsidRPr="0016602D" w:rsidTr="0025781F">
        <w:tc>
          <w:tcPr>
            <w:tcW w:w="2438" w:type="dxa"/>
            <w:vMerge w:val="restart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Бухгалтер</w:t>
            </w:r>
          </w:p>
        </w:tc>
        <w:tc>
          <w:tcPr>
            <w:tcW w:w="4513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Профессиональное исполнение должностных обязанностей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</w:tcPr>
          <w:p w:rsidR="0016602D" w:rsidRPr="0016602D" w:rsidRDefault="008745C3" w:rsidP="008745C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обоснованные</w:t>
            </w:r>
            <w:r w:rsidR="0016602D" w:rsidRPr="0016602D">
              <w:rPr>
                <w:rFonts w:ascii="Times New Roman" w:eastAsia="Times New Roman" w:hAnsi="Times New Roman"/>
                <w:sz w:val="26"/>
                <w:szCs w:val="26"/>
              </w:rPr>
              <w:t xml:space="preserve">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6602D">
              <w:rPr>
                <w:rFonts w:ascii="Times New Roman" w:eastAsia="Times New Roman" w:hAnsi="Times New Roman"/>
                <w:sz w:val="26"/>
                <w:szCs w:val="26"/>
              </w:rPr>
              <w:t>30</w:t>
            </w:r>
          </w:p>
        </w:tc>
      </w:tr>
      <w:tr w:rsidR="0016602D" w:rsidRPr="0016602D" w:rsidTr="0025781F">
        <w:trPr>
          <w:trHeight w:val="562"/>
        </w:trPr>
        <w:tc>
          <w:tcPr>
            <w:tcW w:w="2438" w:type="dxa"/>
            <w:vMerge/>
            <w:tcMar>
              <w:left w:w="28" w:type="dxa"/>
              <w:right w:w="28" w:type="dxa"/>
            </w:tcMar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4513" w:type="dxa"/>
            <w:tcMar>
              <w:left w:w="28" w:type="dxa"/>
              <w:right w:w="28" w:type="dxa"/>
            </w:tcMar>
            <w:vAlign w:val="center"/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Отсутствие нарушений в финансовой деятельности учреждения</w:t>
            </w:r>
          </w:p>
        </w:tc>
        <w:tc>
          <w:tcPr>
            <w:tcW w:w="5002" w:type="dxa"/>
            <w:tcMar>
              <w:left w:w="28" w:type="dxa"/>
              <w:right w:w="28" w:type="dxa"/>
            </w:tcMar>
            <w:vAlign w:val="center"/>
          </w:tcPr>
          <w:p w:rsidR="0016602D" w:rsidRPr="0016602D" w:rsidRDefault="0016602D" w:rsidP="008745C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обоснованные замечания</w:t>
            </w:r>
          </w:p>
        </w:tc>
        <w:tc>
          <w:tcPr>
            <w:tcW w:w="1952" w:type="dxa"/>
            <w:tcMar>
              <w:left w:w="28" w:type="dxa"/>
              <w:right w:w="28" w:type="dxa"/>
            </w:tcMar>
            <w:vAlign w:val="center"/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>отсутствие</w:t>
            </w:r>
          </w:p>
        </w:tc>
        <w:tc>
          <w:tcPr>
            <w:tcW w:w="1517" w:type="dxa"/>
            <w:tcMar>
              <w:left w:w="28" w:type="dxa"/>
              <w:right w:w="28" w:type="dxa"/>
            </w:tcMar>
            <w:vAlign w:val="center"/>
          </w:tcPr>
          <w:p w:rsidR="0016602D" w:rsidRPr="0016602D" w:rsidRDefault="0016602D" w:rsidP="001660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6602D">
              <w:rPr>
                <w:rFonts w:ascii="Times New Roman" w:hAnsi="Times New Roman"/>
                <w:sz w:val="26"/>
                <w:szCs w:val="26"/>
              </w:rPr>
              <w:t xml:space="preserve">30 </w:t>
            </w:r>
          </w:p>
        </w:tc>
      </w:tr>
    </w:tbl>
    <w:p w:rsidR="0016602D" w:rsidRPr="0016602D" w:rsidRDefault="0016602D" w:rsidP="0016602D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943E4" w:rsidRDefault="00F943E4"/>
    <w:sectPr w:rsidR="00F943E4" w:rsidSect="00323A32">
      <w:pgSz w:w="16838" w:h="11905" w:orient="landscape"/>
      <w:pgMar w:top="1134" w:right="536" w:bottom="706" w:left="85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04F" w:rsidRDefault="006B404F">
      <w:pPr>
        <w:spacing w:after="0" w:line="240" w:lineRule="auto"/>
      </w:pPr>
      <w:r>
        <w:separator/>
      </w:r>
    </w:p>
  </w:endnote>
  <w:endnote w:type="continuationSeparator" w:id="0">
    <w:p w:rsidR="006B404F" w:rsidRDefault="006B4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04F" w:rsidRDefault="006B404F">
      <w:pPr>
        <w:spacing w:after="0" w:line="240" w:lineRule="auto"/>
      </w:pPr>
      <w:r>
        <w:separator/>
      </w:r>
    </w:p>
  </w:footnote>
  <w:footnote w:type="continuationSeparator" w:id="0">
    <w:p w:rsidR="006B404F" w:rsidRDefault="006B4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3856377"/>
    <w:multiLevelType w:val="hybridMultilevel"/>
    <w:tmpl w:val="100E4710"/>
    <w:lvl w:ilvl="0" w:tplc="6CB24E1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7">
    <w:nsid w:val="6EE474E0"/>
    <w:multiLevelType w:val="hybridMultilevel"/>
    <w:tmpl w:val="654C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7DF"/>
    <w:rsid w:val="000368C3"/>
    <w:rsid w:val="00042F8B"/>
    <w:rsid w:val="0016582A"/>
    <w:rsid w:val="0016602D"/>
    <w:rsid w:val="001E12AE"/>
    <w:rsid w:val="0025781F"/>
    <w:rsid w:val="00264180"/>
    <w:rsid w:val="002845FB"/>
    <w:rsid w:val="002D2994"/>
    <w:rsid w:val="002D3CB0"/>
    <w:rsid w:val="00323A32"/>
    <w:rsid w:val="00332CE5"/>
    <w:rsid w:val="003369F3"/>
    <w:rsid w:val="003D5022"/>
    <w:rsid w:val="00412E16"/>
    <w:rsid w:val="004A5EF5"/>
    <w:rsid w:val="004E741D"/>
    <w:rsid w:val="00554068"/>
    <w:rsid w:val="00621568"/>
    <w:rsid w:val="006A07FE"/>
    <w:rsid w:val="006B404F"/>
    <w:rsid w:val="00747FDB"/>
    <w:rsid w:val="007E74E0"/>
    <w:rsid w:val="008745C3"/>
    <w:rsid w:val="008C5F2B"/>
    <w:rsid w:val="0094258C"/>
    <w:rsid w:val="009A1D84"/>
    <w:rsid w:val="00AA3E25"/>
    <w:rsid w:val="00BA2905"/>
    <w:rsid w:val="00BC165C"/>
    <w:rsid w:val="00BD0F20"/>
    <w:rsid w:val="00BD65A5"/>
    <w:rsid w:val="00BF1CEC"/>
    <w:rsid w:val="00C33CC2"/>
    <w:rsid w:val="00C66068"/>
    <w:rsid w:val="00CE2923"/>
    <w:rsid w:val="00D76A4F"/>
    <w:rsid w:val="00ED690B"/>
    <w:rsid w:val="00F8723B"/>
    <w:rsid w:val="00F943E4"/>
    <w:rsid w:val="00FB47DF"/>
    <w:rsid w:val="00FC6151"/>
    <w:rsid w:val="00FE0206"/>
    <w:rsid w:val="00FF3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34FCD-5EEF-4516-8320-1E29087F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068"/>
  </w:style>
  <w:style w:type="paragraph" w:styleId="3">
    <w:name w:val="heading 3"/>
    <w:basedOn w:val="a"/>
    <w:next w:val="a"/>
    <w:link w:val="30"/>
    <w:qFormat/>
    <w:rsid w:val="0016602D"/>
    <w:pPr>
      <w:keepNext/>
      <w:spacing w:before="240" w:after="60" w:line="276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6602D"/>
    <w:rPr>
      <w:rFonts w:ascii="Arial" w:eastAsia="Times New Roman" w:hAnsi="Arial" w:cs="Arial"/>
      <w:b/>
      <w:bCs/>
      <w:sz w:val="26"/>
      <w:szCs w:val="26"/>
    </w:rPr>
  </w:style>
  <w:style w:type="numbering" w:customStyle="1" w:styleId="1">
    <w:name w:val="Нет списка1"/>
    <w:next w:val="a2"/>
    <w:uiPriority w:val="99"/>
    <w:semiHidden/>
    <w:unhideWhenUsed/>
    <w:rsid w:val="0016602D"/>
  </w:style>
  <w:style w:type="paragraph" w:customStyle="1" w:styleId="ConsPlusNonformat">
    <w:name w:val="ConsPlusNonformat"/>
    <w:rsid w:val="001660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6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602D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602D"/>
    <w:rPr>
      <w:rFonts w:ascii="Segoe UI" w:eastAsia="Calibri" w:hAnsi="Segoe UI" w:cs="Times New Roman"/>
      <w:sz w:val="18"/>
      <w:szCs w:val="18"/>
    </w:rPr>
  </w:style>
  <w:style w:type="character" w:styleId="a5">
    <w:name w:val="annotation reference"/>
    <w:uiPriority w:val="99"/>
    <w:unhideWhenUsed/>
    <w:rsid w:val="0016602D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6602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16602D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6602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6602D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6602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16602D"/>
    <w:rPr>
      <w:rFonts w:ascii="Calibri" w:eastAsia="Calibri" w:hAnsi="Calibri" w:cs="Times New Roman"/>
    </w:rPr>
  </w:style>
  <w:style w:type="paragraph" w:styleId="ac">
    <w:name w:val="footer"/>
    <w:basedOn w:val="a"/>
    <w:link w:val="ad"/>
    <w:unhideWhenUsed/>
    <w:rsid w:val="0016602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rsid w:val="0016602D"/>
    <w:rPr>
      <w:rFonts w:ascii="Calibri" w:eastAsia="Calibri" w:hAnsi="Calibri" w:cs="Times New Roman"/>
    </w:rPr>
  </w:style>
  <w:style w:type="table" w:styleId="ae">
    <w:name w:val="Table Grid"/>
    <w:basedOn w:val="a1"/>
    <w:uiPriority w:val="39"/>
    <w:rsid w:val="001660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16602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6602D"/>
    <w:rPr>
      <w:rFonts w:ascii="Calibri" w:eastAsia="Calibri" w:hAnsi="Calibri" w:cs="Times New Roman"/>
    </w:rPr>
  </w:style>
  <w:style w:type="paragraph" w:styleId="af">
    <w:name w:val="List Paragraph"/>
    <w:basedOn w:val="a"/>
    <w:uiPriority w:val="99"/>
    <w:qFormat/>
    <w:rsid w:val="0016602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660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166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166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1">
    <w:name w:val="Normal (Web)"/>
    <w:basedOn w:val="a"/>
    <w:next w:val="a"/>
    <w:uiPriority w:val="99"/>
    <w:rsid w:val="001660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Лосева Юлия Анатольевна</dc:creator>
  <cp:keywords/>
  <dc:description/>
  <cp:lastModifiedBy>Грицюк Марина Геннадьевна</cp:lastModifiedBy>
  <cp:revision>20</cp:revision>
  <cp:lastPrinted>2016-12-01T07:01:00Z</cp:lastPrinted>
  <dcterms:created xsi:type="dcterms:W3CDTF">2016-11-17T02:07:00Z</dcterms:created>
  <dcterms:modified xsi:type="dcterms:W3CDTF">2016-12-23T08:57:00Z</dcterms:modified>
</cp:coreProperties>
</file>